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4931" w14:textId="0669E3E5" w:rsidR="00901DC7" w:rsidRDefault="00BD41E3">
      <w:pPr>
        <w:rPr>
          <w:rFonts w:ascii="Calibri" w:eastAsia="Times New Roman" w:hAnsi="Calibri" w:cs="Calibri"/>
          <w:noProof/>
        </w:rPr>
      </w:pPr>
      <w:r w:rsidRPr="00BD41E3">
        <w:rPr>
          <w:rFonts w:ascii="Calibri" w:eastAsia="Times New Roman" w:hAnsi="Calibri" w:cs="Calibri"/>
          <w:noProof/>
        </w:rPr>
        <w:drawing>
          <wp:inline distT="0" distB="0" distL="0" distR="0" wp14:anchorId="2848CD02" wp14:editId="0BED9D65">
            <wp:extent cx="5761990" cy="1306830"/>
            <wp:effectExtent l="0" t="0" r="0" b="0"/>
            <wp:docPr id="1" name="Картина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8B8E" w14:textId="0AEE8561" w:rsidR="00BD41E3" w:rsidRDefault="00BD41E3" w:rsidP="00BD41E3">
      <w:pPr>
        <w:rPr>
          <w:rFonts w:ascii="Calibri" w:eastAsia="Times New Roman" w:hAnsi="Calibri" w:cs="Calibri"/>
          <w:noProof/>
        </w:rPr>
      </w:pPr>
    </w:p>
    <w:p w14:paraId="5A954772" w14:textId="77777777" w:rsidR="00BD41E3" w:rsidRPr="00BD41E3" w:rsidRDefault="00BD41E3" w:rsidP="00BD41E3">
      <w:pPr>
        <w:tabs>
          <w:tab w:val="left" w:pos="3997"/>
        </w:tabs>
        <w:jc w:val="center"/>
        <w:rPr>
          <w:rFonts w:ascii="Cambria" w:hAnsi="Cambria"/>
          <w:b/>
          <w:bCs/>
        </w:rPr>
      </w:pPr>
      <w:r w:rsidRPr="00BD41E3">
        <w:rPr>
          <w:rFonts w:ascii="Cambria" w:hAnsi="Cambria"/>
          <w:b/>
          <w:bCs/>
        </w:rPr>
        <w:t>АНЕКСЪТ КЪМ НРД 2020-2022 ВЕЧЕ Е ФАКТ</w:t>
      </w:r>
    </w:p>
    <w:p w14:paraId="7DD46166" w14:textId="77777777" w:rsid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</w:p>
    <w:p w14:paraId="6DE52DAE" w14:textId="7CA5C06F" w:rsidR="00BD41E3" w:rsidRP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  <w:r w:rsidRPr="00BD41E3">
        <w:rPr>
          <w:rFonts w:ascii="Cambria" w:hAnsi="Cambria"/>
        </w:rPr>
        <w:t>Управителният съвет на Български лекарски съюз и Надзорният съвет на НЗОК подписаха Анекса към Националния рамков договор 2020-2022 за медицински дейности.</w:t>
      </w:r>
    </w:p>
    <w:p w14:paraId="0C164CB9" w14:textId="540CF40B" w:rsidR="00BD41E3" w:rsidRP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  <w:r w:rsidRPr="00BD41E3">
        <w:rPr>
          <w:rFonts w:ascii="Cambria" w:hAnsi="Cambria"/>
        </w:rPr>
        <w:t>С Анекса се дава възможност на лечебните заведения да сключат договор с Касата за такава структура на леглата, с каквато са работили по време на Ковид вълните, в рамките на общия брой на леглата в болниците, не повече. Подобна мярка е в изпълнение на стратегията на МЗ за привеждането в готовност на системата за посрещане на евентуална вълна. Така от една страна се гарантира лечението на усложнените пациенти с COVID</w:t>
      </w:r>
      <w:r w:rsidR="00A84695">
        <w:rPr>
          <w:rFonts w:ascii="Cambria" w:hAnsi="Cambria"/>
          <w:lang w:val="bg-BG"/>
        </w:rPr>
        <w:t>-19</w:t>
      </w:r>
      <w:r w:rsidRPr="00BD41E3">
        <w:rPr>
          <w:rFonts w:ascii="Cambria" w:hAnsi="Cambria"/>
        </w:rPr>
        <w:t xml:space="preserve">, а от друга няма да се допусне </w:t>
      </w:r>
      <w:r w:rsidR="00A84695">
        <w:rPr>
          <w:rFonts w:ascii="Cambria" w:hAnsi="Cambria"/>
          <w:lang w:val="bg-BG"/>
        </w:rPr>
        <w:t xml:space="preserve">забавяне и ограничаване </w:t>
      </w:r>
      <w:r w:rsidR="00014EA2">
        <w:rPr>
          <w:rFonts w:ascii="Cambria" w:hAnsi="Cambria"/>
          <w:lang w:val="bg-BG"/>
        </w:rPr>
        <w:t>на</w:t>
      </w:r>
      <w:r w:rsidRPr="00BD41E3">
        <w:rPr>
          <w:rFonts w:ascii="Cambria" w:hAnsi="Cambria"/>
        </w:rPr>
        <w:t xml:space="preserve"> лечението на останалите заболявания.</w:t>
      </w:r>
    </w:p>
    <w:p w14:paraId="4E8A06E2" w14:textId="77777777" w:rsidR="00BD41E3" w:rsidRP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  <w:r w:rsidRPr="00BD41E3">
        <w:rPr>
          <w:rFonts w:ascii="Cambria" w:hAnsi="Cambria"/>
        </w:rPr>
        <w:t>Други промени, които се въвеждат с Анекса са:</w:t>
      </w:r>
    </w:p>
    <w:p w14:paraId="2036F65A" w14:textId="494895DD" w:rsidR="00BD41E3" w:rsidRP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  <w:r w:rsidRPr="00BD41E3">
        <w:rPr>
          <w:rFonts w:ascii="Cambria" w:hAnsi="Cambria"/>
        </w:rPr>
        <w:t>Увеличават се цените на клиничните пътеки за лечение в интензивно отделение на пациенти с C</w:t>
      </w:r>
      <w:r w:rsidR="00014EA2">
        <w:rPr>
          <w:rFonts w:ascii="Cambria" w:hAnsi="Cambria"/>
        </w:rPr>
        <w:t>OVID</w:t>
      </w:r>
      <w:r w:rsidRPr="00BD41E3">
        <w:rPr>
          <w:rFonts w:ascii="Cambria" w:hAnsi="Cambria"/>
        </w:rPr>
        <w:t>-19, като цената на Клинична процедура  3 от 550 лв. става 700 лв. на ден за пациенти с коронавирус, а К</w:t>
      </w:r>
      <w:r w:rsidR="00014EA2">
        <w:rPr>
          <w:rFonts w:ascii="Cambria" w:hAnsi="Cambria"/>
          <w:lang w:val="bg-BG"/>
        </w:rPr>
        <w:t>линична процедура</w:t>
      </w:r>
      <w:r w:rsidRPr="00BD41E3">
        <w:rPr>
          <w:rFonts w:ascii="Cambria" w:hAnsi="Cambria"/>
        </w:rPr>
        <w:t xml:space="preserve"> 4 - от 250 на 300 лв. на ден.</w:t>
      </w:r>
    </w:p>
    <w:p w14:paraId="7795A3E6" w14:textId="77777777" w:rsidR="00BD41E3" w:rsidRP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  <w:r w:rsidRPr="00BD41E3">
        <w:rPr>
          <w:rFonts w:ascii="Cambria" w:hAnsi="Cambria"/>
        </w:rPr>
        <w:t>Сериозен ръст има и в цените на детските кардиохирургични пътеки. Феталната морфология при бременност, ехографията на млечна жлеза, тест за поносимост при прилагане на анестезия също са част от договореностите по Анекса на НРД.</w:t>
      </w:r>
    </w:p>
    <w:p w14:paraId="42BD9A27" w14:textId="63A01FF6" w:rsidR="00BD41E3" w:rsidRP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  <w:r w:rsidRPr="00BD41E3">
        <w:rPr>
          <w:rFonts w:ascii="Cambria" w:hAnsi="Cambria"/>
        </w:rPr>
        <w:t xml:space="preserve">Здравноосигурените лица </w:t>
      </w:r>
      <w:r w:rsidR="00A84695">
        <w:rPr>
          <w:rFonts w:ascii="Cambria" w:hAnsi="Cambria"/>
          <w:lang w:val="bg-BG"/>
        </w:rPr>
        <w:t xml:space="preserve">пък </w:t>
      </w:r>
      <w:r w:rsidRPr="00BD41E3">
        <w:rPr>
          <w:rFonts w:ascii="Cambria" w:hAnsi="Cambria"/>
        </w:rPr>
        <w:t xml:space="preserve">ще могат да си поставят ваксина </w:t>
      </w:r>
      <w:r w:rsidR="00014EA2">
        <w:rPr>
          <w:rFonts w:ascii="Cambria" w:hAnsi="Cambria"/>
          <w:lang w:val="bg-BG"/>
        </w:rPr>
        <w:t xml:space="preserve">срещу </w:t>
      </w:r>
      <w:r w:rsidRPr="00BD41E3">
        <w:rPr>
          <w:rFonts w:ascii="Cambria" w:hAnsi="Cambria"/>
        </w:rPr>
        <w:t>C</w:t>
      </w:r>
      <w:r w:rsidR="00014EA2">
        <w:rPr>
          <w:rFonts w:ascii="Cambria" w:hAnsi="Cambria"/>
        </w:rPr>
        <w:t>OVID</w:t>
      </w:r>
      <w:r w:rsidRPr="00BD41E3">
        <w:rPr>
          <w:rFonts w:ascii="Cambria" w:hAnsi="Cambria"/>
        </w:rPr>
        <w:t>-19 при всеки общопрактикуващ лекар, а лечебните заведения за болнична помощ, които със заповед на министъра разкриват ваксинационни кабинети за имунизация срещу COVID</w:t>
      </w:r>
      <w:r w:rsidR="00014EA2">
        <w:rPr>
          <w:rFonts w:ascii="Cambria" w:hAnsi="Cambria"/>
        </w:rPr>
        <w:t>-19</w:t>
      </w:r>
      <w:r w:rsidRPr="00BD41E3">
        <w:rPr>
          <w:rFonts w:ascii="Cambria" w:hAnsi="Cambria"/>
        </w:rPr>
        <w:t>, ще получават заплащане за тази дейност. И още: лекарите ще могат да издават на пациентите електронни направления за безплатни антигенни тестове за COVID-19.</w:t>
      </w:r>
    </w:p>
    <w:p w14:paraId="7ECF9DB6" w14:textId="77777777" w:rsidR="00BD41E3" w:rsidRP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  <w:r w:rsidRPr="00BD41E3">
        <w:rPr>
          <w:rFonts w:ascii="Cambria" w:hAnsi="Cambria"/>
        </w:rPr>
        <w:t>С Анекса ще влязат в сила и промените в Наредба 8 за профилактичните прегледи и диспансеризацията, които включват разширяване на пакета от дейности поети от НЗОК за деца, бременни жени и хора над 18 годишна възраст, както и за някои специфични групи като лица в риск от злокачествено новообразувание.</w:t>
      </w:r>
    </w:p>
    <w:p w14:paraId="7DE23D42" w14:textId="77777777" w:rsidR="00BD41E3" w:rsidRPr="00BD41E3" w:rsidRDefault="00BD41E3" w:rsidP="00BD41E3">
      <w:pPr>
        <w:tabs>
          <w:tab w:val="left" w:pos="3997"/>
        </w:tabs>
        <w:jc w:val="both"/>
        <w:rPr>
          <w:rFonts w:ascii="Cambria" w:hAnsi="Cambria"/>
        </w:rPr>
      </w:pPr>
      <w:r w:rsidRPr="00BD41E3">
        <w:rPr>
          <w:rFonts w:ascii="Cambria" w:hAnsi="Cambria"/>
        </w:rPr>
        <w:t>Анексът предстои да бъде публикуван в Държавен вестник.</w:t>
      </w:r>
    </w:p>
    <w:p w14:paraId="7B7F95F4" w14:textId="33016E7B" w:rsidR="00BD41E3" w:rsidRDefault="00BD41E3" w:rsidP="00BD41E3">
      <w:pPr>
        <w:tabs>
          <w:tab w:val="left" w:pos="3997"/>
        </w:tabs>
      </w:pPr>
      <w:r>
        <w:tab/>
      </w:r>
    </w:p>
    <w:p w14:paraId="58F82CB0" w14:textId="77777777" w:rsidR="00BD41E3" w:rsidRPr="00BD41E3" w:rsidRDefault="00BD41E3" w:rsidP="00BD41E3">
      <w:pPr>
        <w:tabs>
          <w:tab w:val="left" w:pos="3997"/>
        </w:tabs>
      </w:pPr>
    </w:p>
    <w:sectPr w:rsidR="00BD41E3" w:rsidRPr="00B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5D"/>
    <w:rsid w:val="00014EA2"/>
    <w:rsid w:val="000E705D"/>
    <w:rsid w:val="002E10AC"/>
    <w:rsid w:val="00901DC7"/>
    <w:rsid w:val="00A84695"/>
    <w:rsid w:val="00BD41E3"/>
    <w:rsid w:val="00B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6C88"/>
  <w15:chartTrackingRefBased/>
  <w15:docId w15:val="{2612FF0B-2408-4247-872B-0619816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Sokolova</dc:creator>
  <cp:keywords/>
  <dc:description/>
  <cp:lastModifiedBy>Stanislava Sokolova</cp:lastModifiedBy>
  <cp:revision>4</cp:revision>
  <dcterms:created xsi:type="dcterms:W3CDTF">2022-08-24T09:29:00Z</dcterms:created>
  <dcterms:modified xsi:type="dcterms:W3CDTF">2022-08-24T09:39:00Z</dcterms:modified>
</cp:coreProperties>
</file>